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438F" w14:textId="61EEE7BE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Programma </w:t>
      </w:r>
      <w:proofErr w:type="spellStart"/>
      <w:r w:rsidRPr="000C5622">
        <w:rPr>
          <w:rFonts w:ascii="Arial" w:hAnsi="Arial" w:cs="Arial"/>
          <w:sz w:val="20"/>
          <w:szCs w:val="20"/>
        </w:rPr>
        <w:t>PRPP-assessment</w:t>
      </w:r>
      <w:proofErr w:type="spellEnd"/>
      <w:r w:rsidRPr="000C5622">
        <w:rPr>
          <w:rFonts w:ascii="Arial" w:hAnsi="Arial" w:cs="Arial"/>
          <w:sz w:val="20"/>
          <w:szCs w:val="20"/>
        </w:rPr>
        <w:t xml:space="preserve"> cursus   5 </w:t>
      </w:r>
      <w:r w:rsidR="00D17412">
        <w:rPr>
          <w:rFonts w:ascii="Arial" w:hAnsi="Arial" w:cs="Arial"/>
          <w:sz w:val="20"/>
          <w:szCs w:val="20"/>
        </w:rPr>
        <w:t xml:space="preserve">aaneengesloten </w:t>
      </w:r>
      <w:r w:rsidRPr="000C5622">
        <w:rPr>
          <w:rFonts w:ascii="Arial" w:hAnsi="Arial" w:cs="Arial"/>
          <w:sz w:val="20"/>
          <w:szCs w:val="20"/>
        </w:rPr>
        <w:t xml:space="preserve">dagen </w:t>
      </w:r>
      <w:r w:rsidR="00D17412">
        <w:rPr>
          <w:rFonts w:ascii="Arial" w:hAnsi="Arial" w:cs="Arial"/>
          <w:sz w:val="20"/>
          <w:szCs w:val="20"/>
        </w:rPr>
        <w:t>+ 1 terugkomdag</w:t>
      </w:r>
    </w:p>
    <w:p w14:paraId="6ABD4390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</w:p>
    <w:p w14:paraId="6ABD4391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1:</w:t>
      </w:r>
    </w:p>
    <w:p w14:paraId="6ABD4392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14:paraId="6ABD4393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introductie theorie</w:t>
      </w:r>
    </w:p>
    <w:p w14:paraId="6ABD4394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14:paraId="6ABD4395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introductie PRPP instrument</w:t>
      </w:r>
    </w:p>
    <w:p w14:paraId="6ABD4396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14:paraId="6ABD4397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introductie fase 1; procedurele activiteitenanalyse</w:t>
      </w:r>
    </w:p>
    <w:p w14:paraId="6ABD4398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14:paraId="6ABD4399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15.00: fase 1: scoren type fouten, vaststellen </w:t>
      </w:r>
      <w:proofErr w:type="spellStart"/>
      <w:r w:rsidRPr="000C5622">
        <w:rPr>
          <w:rFonts w:ascii="Arial" w:hAnsi="Arial" w:cs="Arial"/>
          <w:sz w:val="20"/>
          <w:szCs w:val="20"/>
        </w:rPr>
        <w:t>mastery</w:t>
      </w:r>
      <w:proofErr w:type="spellEnd"/>
      <w:r w:rsidRPr="000C5622">
        <w:rPr>
          <w:rFonts w:ascii="Arial" w:hAnsi="Arial" w:cs="Arial"/>
          <w:sz w:val="20"/>
          <w:szCs w:val="20"/>
        </w:rPr>
        <w:t xml:space="preserve"> level</w:t>
      </w:r>
    </w:p>
    <w:p w14:paraId="6ABD439A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14:paraId="6ABD439B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</w:p>
    <w:p w14:paraId="6ABD439C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2:</w:t>
      </w:r>
    </w:p>
    <w:p w14:paraId="6ABD439D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14:paraId="6ABD439E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introductie theorie fase 2; proces analyse</w:t>
      </w:r>
    </w:p>
    <w:p w14:paraId="6ABD439F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14:paraId="6ABD43A0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fase 2: waarnemen kwadrant</w:t>
      </w:r>
    </w:p>
    <w:p w14:paraId="6ABD43A1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14:paraId="6ABD43A2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vervolg fase 2; waarnemen kwadrant</w:t>
      </w:r>
    </w:p>
    <w:p w14:paraId="6ABD43A3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14:paraId="6ABD43A4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15.00: vervolg fase 2: inleiding herinneren kwadrant</w:t>
      </w:r>
    </w:p>
    <w:p w14:paraId="6ABD43A5" w14:textId="77777777" w:rsidR="00514E8B" w:rsidRPr="000C5622" w:rsidRDefault="00514E8B" w:rsidP="00514E8B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  <w:r w:rsidRPr="000C5622">
        <w:rPr>
          <w:rFonts w:ascii="Arial" w:hAnsi="Arial" w:cs="Arial"/>
          <w:sz w:val="20"/>
          <w:szCs w:val="20"/>
        </w:rPr>
        <w:tab/>
      </w:r>
    </w:p>
    <w:p w14:paraId="6ABD43A6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</w:p>
    <w:p w14:paraId="6ABD43A7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3:</w:t>
      </w:r>
    </w:p>
    <w:p w14:paraId="6ABD43A8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14:paraId="6ABD43A9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Vervolg fase 2: herinneren kwadrant</w:t>
      </w:r>
    </w:p>
    <w:p w14:paraId="6ABD43AA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14:paraId="6ABD43AB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vervolg fase 2: herinneren kwadrant</w:t>
      </w:r>
    </w:p>
    <w:p w14:paraId="6ABD43AC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14:paraId="6ABD43AD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Vervolg fase 2: inleiding plannen kwadrant</w:t>
      </w:r>
    </w:p>
    <w:p w14:paraId="6ABD43AE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14:paraId="6ABD43AF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15.00: vervolg fase 2: plannen kwadrant</w:t>
      </w:r>
    </w:p>
    <w:p w14:paraId="6ABD43B0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14:paraId="6ABD43B1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</w:p>
    <w:p w14:paraId="6ABD43B2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4:</w:t>
      </w:r>
    </w:p>
    <w:p w14:paraId="6ABD43B3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14:paraId="6ABD43B4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vervolg fase 2: plannen kwadrant</w:t>
      </w:r>
    </w:p>
    <w:p w14:paraId="6ABD43B5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14:paraId="6ABD43B6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vervolg fase 2 plannen kwadrant</w:t>
      </w:r>
    </w:p>
    <w:p w14:paraId="6ABD43B7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14:paraId="6ABD43B8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vervolg fase 2: uitvoeren kwadrant</w:t>
      </w:r>
    </w:p>
    <w:p w14:paraId="6ABD43B9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14:paraId="6ABD43BA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15.00: vervolg en afronden fase 2: uitvoeren kwadrant</w:t>
      </w:r>
    </w:p>
    <w:p w14:paraId="6ABD43BB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14:paraId="6ABD43BC" w14:textId="77777777" w:rsidR="00514E8B" w:rsidRPr="000C5622" w:rsidRDefault="00514E8B">
      <w:pPr>
        <w:rPr>
          <w:rFonts w:ascii="Arial" w:hAnsi="Arial" w:cs="Arial"/>
          <w:sz w:val="20"/>
          <w:szCs w:val="20"/>
        </w:rPr>
      </w:pPr>
    </w:p>
    <w:p w14:paraId="6ABD43BD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5:</w:t>
      </w:r>
    </w:p>
    <w:p w14:paraId="6ABD43BE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14:paraId="6ABD43BF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Herhaling scores berekenen fase 1 en fase 2; toepassen fase 1 en 2</w:t>
      </w:r>
    </w:p>
    <w:p w14:paraId="6ABD43C0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14:paraId="6ABD43C1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Evaluatie en feedback op toepassen fase 1 en 2; introductie PRPP-interventie</w:t>
      </w:r>
    </w:p>
    <w:p w14:paraId="6ABD43C2" w14:textId="77777777" w:rsidR="00514E8B" w:rsidRPr="00D17412" w:rsidRDefault="00514E8B" w:rsidP="00514E8B">
      <w:pPr>
        <w:rPr>
          <w:rFonts w:ascii="Arial" w:hAnsi="Arial" w:cs="Arial"/>
          <w:sz w:val="20"/>
          <w:szCs w:val="20"/>
          <w:lang w:val="en-US"/>
        </w:rPr>
      </w:pPr>
      <w:r w:rsidRPr="00D17412">
        <w:rPr>
          <w:rFonts w:ascii="Arial" w:hAnsi="Arial" w:cs="Arial"/>
          <w:sz w:val="20"/>
          <w:szCs w:val="20"/>
          <w:lang w:val="en-US"/>
        </w:rPr>
        <w:t>12.30: Lunch</w:t>
      </w:r>
    </w:p>
    <w:p w14:paraId="6ABD43C3" w14:textId="77777777" w:rsidR="00514E8B" w:rsidRPr="00D17412" w:rsidRDefault="00514E8B" w:rsidP="00514E8B">
      <w:pPr>
        <w:rPr>
          <w:rFonts w:ascii="Arial" w:hAnsi="Arial" w:cs="Arial"/>
          <w:sz w:val="20"/>
          <w:szCs w:val="20"/>
          <w:lang w:val="en-US"/>
        </w:rPr>
      </w:pPr>
      <w:r w:rsidRPr="00D17412">
        <w:rPr>
          <w:rFonts w:ascii="Arial" w:hAnsi="Arial" w:cs="Arial"/>
          <w:sz w:val="20"/>
          <w:szCs w:val="20"/>
          <w:lang w:val="en-US"/>
        </w:rPr>
        <w:t>13.00: Rapportage PRPP</w:t>
      </w:r>
      <w:r w:rsidR="000C5622" w:rsidRPr="00D1741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0C5622" w:rsidRPr="00D17412">
        <w:rPr>
          <w:rFonts w:ascii="Arial" w:hAnsi="Arial" w:cs="Arial"/>
          <w:sz w:val="20"/>
          <w:szCs w:val="20"/>
          <w:lang w:val="en-US"/>
        </w:rPr>
        <w:t>implementatie</w:t>
      </w:r>
      <w:proofErr w:type="spellEnd"/>
      <w:r w:rsidR="000C5622" w:rsidRPr="00D17412">
        <w:rPr>
          <w:rFonts w:ascii="Arial" w:hAnsi="Arial" w:cs="Arial"/>
          <w:sz w:val="20"/>
          <w:szCs w:val="20"/>
          <w:lang w:val="en-US"/>
        </w:rPr>
        <w:t xml:space="preserve"> PRPP</w:t>
      </w:r>
    </w:p>
    <w:p w14:paraId="6ABD43C4" w14:textId="77777777" w:rsidR="00514E8B" w:rsidRPr="00D17412" w:rsidRDefault="00514E8B" w:rsidP="00514E8B">
      <w:pPr>
        <w:rPr>
          <w:rFonts w:ascii="Arial" w:hAnsi="Arial" w:cs="Arial"/>
          <w:sz w:val="20"/>
          <w:szCs w:val="20"/>
          <w:lang w:val="en-US"/>
        </w:rPr>
      </w:pPr>
      <w:r w:rsidRPr="00D17412">
        <w:rPr>
          <w:rFonts w:ascii="Arial" w:hAnsi="Arial" w:cs="Arial"/>
          <w:sz w:val="20"/>
          <w:szCs w:val="20"/>
          <w:lang w:val="en-US"/>
        </w:rPr>
        <w:t xml:space="preserve">14.30: </w:t>
      </w:r>
      <w:proofErr w:type="spellStart"/>
      <w:r w:rsidRPr="00D17412">
        <w:rPr>
          <w:rFonts w:ascii="Arial" w:hAnsi="Arial" w:cs="Arial"/>
          <w:sz w:val="20"/>
          <w:szCs w:val="20"/>
          <w:lang w:val="en-US"/>
        </w:rPr>
        <w:t>pauze</w:t>
      </w:r>
      <w:proofErr w:type="spellEnd"/>
    </w:p>
    <w:p w14:paraId="6ABD43C5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15.00: </w:t>
      </w:r>
      <w:r w:rsidR="000C5622" w:rsidRPr="000C5622">
        <w:rPr>
          <w:rFonts w:ascii="Arial" w:hAnsi="Arial" w:cs="Arial"/>
          <w:sz w:val="20"/>
          <w:szCs w:val="20"/>
        </w:rPr>
        <w:t>toekomstig vervolg; afronden cursus, uitdelen certificaten, evaluatie cursus</w:t>
      </w:r>
    </w:p>
    <w:p w14:paraId="6ABD43C6" w14:textId="77777777"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14:paraId="6ABD43C7" w14:textId="77777777" w:rsidR="00514E8B" w:rsidRDefault="00514E8B"/>
    <w:p w14:paraId="6ABD43C8" w14:textId="77777777" w:rsidR="00A37BD6" w:rsidRPr="006558F0" w:rsidRDefault="00A37BD6">
      <w:pPr>
        <w:rPr>
          <w:sz w:val="20"/>
          <w:szCs w:val="20"/>
        </w:rPr>
      </w:pPr>
      <w:r w:rsidRPr="006558F0">
        <w:rPr>
          <w:sz w:val="20"/>
          <w:szCs w:val="20"/>
        </w:rPr>
        <w:t>Dag 6: Terugkomdag</w:t>
      </w:r>
    </w:p>
    <w:p w14:paraId="6ABD43C9" w14:textId="77777777"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14:paraId="6ABD43CA" w14:textId="77777777"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9.30: Herhaling </w:t>
      </w:r>
      <w:r>
        <w:rPr>
          <w:rFonts w:ascii="Arial" w:hAnsi="Arial" w:cs="Arial"/>
          <w:sz w:val="20"/>
          <w:szCs w:val="20"/>
        </w:rPr>
        <w:t>PRPP fase 1 en 2; vragen/problemen in de praktijk</w:t>
      </w:r>
    </w:p>
    <w:p w14:paraId="6ABD43CB" w14:textId="77777777"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lastRenderedPageBreak/>
        <w:t>10.30: pauze</w:t>
      </w:r>
    </w:p>
    <w:p w14:paraId="6ABD43CC" w14:textId="77777777"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11.00: </w:t>
      </w:r>
      <w:r>
        <w:rPr>
          <w:rFonts w:ascii="Arial" w:hAnsi="Arial" w:cs="Arial"/>
          <w:sz w:val="20"/>
          <w:szCs w:val="20"/>
        </w:rPr>
        <w:t>Samen oefenen, video scoren en nabespreken, Kernproblemen vaststellen</w:t>
      </w:r>
    </w:p>
    <w:p w14:paraId="6ABD43CD" w14:textId="77777777" w:rsidR="00A37BD6" w:rsidRPr="00D17412" w:rsidRDefault="00A37BD6" w:rsidP="00A37BD6">
      <w:pPr>
        <w:rPr>
          <w:rFonts w:ascii="Arial" w:hAnsi="Arial" w:cs="Arial"/>
          <w:sz w:val="20"/>
          <w:szCs w:val="20"/>
        </w:rPr>
      </w:pPr>
      <w:r w:rsidRPr="00D17412">
        <w:rPr>
          <w:rFonts w:ascii="Arial" w:hAnsi="Arial" w:cs="Arial"/>
          <w:sz w:val="20"/>
          <w:szCs w:val="20"/>
        </w:rPr>
        <w:t>12.30: Lunch</w:t>
      </w:r>
    </w:p>
    <w:p w14:paraId="6ABD43CE" w14:textId="77777777" w:rsidR="00A37BD6" w:rsidRPr="00D17412" w:rsidRDefault="00A37BD6" w:rsidP="00A37BD6">
      <w:pPr>
        <w:rPr>
          <w:rFonts w:ascii="Arial" w:hAnsi="Arial" w:cs="Arial"/>
          <w:sz w:val="20"/>
          <w:szCs w:val="20"/>
        </w:rPr>
      </w:pPr>
      <w:r w:rsidRPr="00D17412">
        <w:rPr>
          <w:rFonts w:ascii="Arial" w:hAnsi="Arial" w:cs="Arial"/>
          <w:sz w:val="20"/>
          <w:szCs w:val="20"/>
        </w:rPr>
        <w:t>13.00: Doelbepaling, interventieplan basis.</w:t>
      </w:r>
    </w:p>
    <w:p w14:paraId="6ABD43CF" w14:textId="77777777" w:rsidR="00A37BD6" w:rsidRPr="00D17412" w:rsidRDefault="00A37BD6" w:rsidP="00A37BD6">
      <w:pPr>
        <w:rPr>
          <w:rFonts w:ascii="Arial" w:hAnsi="Arial" w:cs="Arial"/>
          <w:sz w:val="20"/>
          <w:szCs w:val="20"/>
        </w:rPr>
      </w:pPr>
      <w:r w:rsidRPr="00D17412">
        <w:rPr>
          <w:rFonts w:ascii="Arial" w:hAnsi="Arial" w:cs="Arial"/>
          <w:sz w:val="20"/>
          <w:szCs w:val="20"/>
        </w:rPr>
        <w:t>14.30: pauze</w:t>
      </w:r>
    </w:p>
    <w:p w14:paraId="6ABD43D0" w14:textId="77777777"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15.00: </w:t>
      </w:r>
      <w:r>
        <w:rPr>
          <w:rFonts w:ascii="Arial" w:hAnsi="Arial" w:cs="Arial"/>
          <w:sz w:val="20"/>
          <w:szCs w:val="20"/>
        </w:rPr>
        <w:t>Overdragen, communiceren over resultaten/interventie</w:t>
      </w:r>
    </w:p>
    <w:p w14:paraId="6ABD43D1" w14:textId="77777777"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14:paraId="6ABD43D2" w14:textId="77777777" w:rsidR="00A37BD6" w:rsidRDefault="00A37BD6"/>
    <w:sectPr w:rsidR="00A3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tzQyMDSwMDM2MrFQ0lEKTi0uzszPAykwrAUA2k+uaCwAAAA="/>
  </w:docVars>
  <w:rsids>
    <w:rsidRoot w:val="00514E8B"/>
    <w:rsid w:val="000C5622"/>
    <w:rsid w:val="001F7801"/>
    <w:rsid w:val="00514E8B"/>
    <w:rsid w:val="006558F0"/>
    <w:rsid w:val="00A37BD6"/>
    <w:rsid w:val="00D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D438F"/>
  <w15:chartTrackingRefBased/>
  <w15:docId w15:val="{9566269B-45C6-4839-B524-6A29259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PRPP-assessment cursus   5 dagen 9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PRPP-assessment cursus   5 dagen 9</dc:title>
  <dc:subject/>
  <dc:creator>E</dc:creator>
  <cp:keywords/>
  <dc:description/>
  <cp:lastModifiedBy>Marieke Lindenschot</cp:lastModifiedBy>
  <cp:revision>2</cp:revision>
  <dcterms:created xsi:type="dcterms:W3CDTF">2021-11-06T13:34:00Z</dcterms:created>
  <dcterms:modified xsi:type="dcterms:W3CDTF">2021-11-06T13:34:00Z</dcterms:modified>
</cp:coreProperties>
</file>